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5A" w:rsidRDefault="001C345A" w:rsidP="001C345A">
      <w:pPr>
        <w:jc w:val="center"/>
      </w:pPr>
    </w:p>
    <w:p w:rsidR="001C345A" w:rsidRDefault="001C345A" w:rsidP="001C345A">
      <w:pPr>
        <w:jc w:val="center"/>
      </w:pPr>
    </w:p>
    <w:p w:rsidR="001C345A" w:rsidRDefault="001C345A" w:rsidP="001C345A">
      <w:pPr>
        <w:jc w:val="center"/>
      </w:pPr>
    </w:p>
    <w:p w:rsidR="001C345A" w:rsidRDefault="001C345A" w:rsidP="001C345A">
      <w:pPr>
        <w:jc w:val="center"/>
      </w:pPr>
    </w:p>
    <w:p w:rsidR="001C345A" w:rsidRDefault="001C345A" w:rsidP="001C345A">
      <w:pPr>
        <w:jc w:val="center"/>
      </w:pPr>
    </w:p>
    <w:p w:rsidR="001C345A" w:rsidRDefault="001C345A" w:rsidP="001C345A">
      <w:pPr>
        <w:jc w:val="center"/>
      </w:pPr>
    </w:p>
    <w:p w:rsidR="001C345A" w:rsidRDefault="001C345A" w:rsidP="001C345A">
      <w:pPr>
        <w:jc w:val="center"/>
      </w:pPr>
      <w:r>
        <w:t>BOARD OF ADJUSTMENT</w:t>
      </w:r>
    </w:p>
    <w:p w:rsidR="001C345A" w:rsidRDefault="001C345A" w:rsidP="001C345A">
      <w:pPr>
        <w:jc w:val="center"/>
      </w:pPr>
      <w:r>
        <w:t>MINUTES OF JANUARY 1</w:t>
      </w:r>
      <w:r w:rsidR="002B3E0C">
        <w:t>1</w:t>
      </w:r>
      <w:r>
        <w:t>, 201</w:t>
      </w:r>
      <w:r w:rsidR="002B3E0C">
        <w:t>2</w:t>
      </w:r>
    </w:p>
    <w:p w:rsidR="001C345A" w:rsidRDefault="001C345A" w:rsidP="001C345A">
      <w:pPr>
        <w:jc w:val="center"/>
      </w:pPr>
    </w:p>
    <w:p w:rsidR="001C345A" w:rsidRDefault="001C345A" w:rsidP="001C345A">
      <w:pPr>
        <w:jc w:val="both"/>
      </w:pPr>
      <w:r>
        <w:t>The January 1</w:t>
      </w:r>
      <w:r w:rsidR="002B3E0C">
        <w:t>1</w:t>
      </w:r>
      <w:r>
        <w:t>, 201</w:t>
      </w:r>
      <w:r w:rsidR="002B3E0C">
        <w:t>2</w:t>
      </w:r>
      <w:r>
        <w:t xml:space="preserve"> regular meeting and reorganization meeting of the Borough of Totowa Board of Adjustment was held at the Municipal Building.  </w:t>
      </w:r>
      <w:r w:rsidR="00AC35D4">
        <w:t xml:space="preserve">Vice </w:t>
      </w:r>
      <w:r>
        <w:t xml:space="preserve">Chairman </w:t>
      </w:r>
      <w:r w:rsidR="00AC35D4">
        <w:t xml:space="preserve">Krautheim </w:t>
      </w:r>
      <w:r>
        <w:t>called the meeting to order at 8:00 p.m.; followed by the Flag Salute.  Attorney William Saracino read the Open Public Meetings Act.</w:t>
      </w:r>
    </w:p>
    <w:p w:rsidR="001C345A" w:rsidRDefault="001C345A" w:rsidP="001C345A">
      <w:pPr>
        <w:jc w:val="both"/>
      </w:pPr>
    </w:p>
    <w:p w:rsidR="001C345A" w:rsidRDefault="001C345A" w:rsidP="001C345A">
      <w:pPr>
        <w:jc w:val="both"/>
      </w:pPr>
      <w:r>
        <w:t>Roll Call:</w:t>
      </w:r>
    </w:p>
    <w:p w:rsidR="001C345A" w:rsidRDefault="001C345A" w:rsidP="001C345A">
      <w:pPr>
        <w:jc w:val="both"/>
      </w:pPr>
      <w:r>
        <w:t xml:space="preserve">Present:  Vice Chairman Krautheim, Commissioner </w:t>
      </w:r>
      <w:proofErr w:type="spellStart"/>
      <w:r w:rsidR="002B3E0C">
        <w:t>N</w:t>
      </w:r>
      <w:r>
        <w:t>iland</w:t>
      </w:r>
      <w:proofErr w:type="spellEnd"/>
      <w:r>
        <w:t xml:space="preserve">, Patten, </w:t>
      </w:r>
      <w:proofErr w:type="spellStart"/>
      <w:r>
        <w:t>D’Ambrosio</w:t>
      </w:r>
      <w:proofErr w:type="spellEnd"/>
      <w:r>
        <w:t>,</w:t>
      </w:r>
      <w:r w:rsidR="002B3E0C">
        <w:t xml:space="preserve"> Mancini,</w:t>
      </w:r>
      <w:r>
        <w:t xml:space="preserve"> </w:t>
      </w:r>
      <w:r w:rsidR="002B3E0C">
        <w:t xml:space="preserve">Alternate </w:t>
      </w:r>
      <w:proofErr w:type="spellStart"/>
      <w:r w:rsidR="002B3E0C">
        <w:t>Korsakoff</w:t>
      </w:r>
      <w:proofErr w:type="spellEnd"/>
      <w:r w:rsidR="002B3E0C">
        <w:t xml:space="preserve">, Alternate </w:t>
      </w:r>
      <w:proofErr w:type="spellStart"/>
      <w:r w:rsidR="002B3E0C">
        <w:t>Cortese</w:t>
      </w:r>
      <w:proofErr w:type="spellEnd"/>
      <w:r w:rsidR="002B3E0C">
        <w:t xml:space="preserve">, </w:t>
      </w:r>
      <w:r>
        <w:t>Attorney Saracino, Engineer Murphy, Secretary Rattino.</w:t>
      </w:r>
    </w:p>
    <w:p w:rsidR="001C345A" w:rsidRDefault="001C345A" w:rsidP="001C345A">
      <w:pPr>
        <w:jc w:val="both"/>
      </w:pPr>
      <w:proofErr w:type="gramStart"/>
      <w:r>
        <w:t xml:space="preserve">Excused:  </w:t>
      </w:r>
      <w:r w:rsidR="002B3E0C">
        <w:t xml:space="preserve">Chairman D’Aiuto, Commissioner </w:t>
      </w:r>
      <w:proofErr w:type="spellStart"/>
      <w:r w:rsidR="002B3E0C">
        <w:t>Fierro</w:t>
      </w:r>
      <w:proofErr w:type="spellEnd"/>
      <w:r w:rsidR="002B3E0C">
        <w:t>.</w:t>
      </w:r>
      <w:proofErr w:type="gramEnd"/>
    </w:p>
    <w:p w:rsidR="001C345A" w:rsidRDefault="001C345A" w:rsidP="001C345A">
      <w:pPr>
        <w:jc w:val="both"/>
      </w:pPr>
    </w:p>
    <w:p w:rsidR="001C345A" w:rsidRDefault="001C345A" w:rsidP="001C345A">
      <w:pPr>
        <w:jc w:val="both"/>
      </w:pPr>
      <w:r>
        <w:t>The 201</w:t>
      </w:r>
      <w:r w:rsidR="00E967B4">
        <w:t>2</w:t>
      </w:r>
      <w:r>
        <w:t xml:space="preserve"> Oaths of Office were received from Municipal Clerk </w:t>
      </w:r>
      <w:proofErr w:type="spellStart"/>
      <w:r>
        <w:t>Wassel</w:t>
      </w:r>
      <w:proofErr w:type="spellEnd"/>
      <w:r>
        <w:t xml:space="preserve"> for Commissioner </w:t>
      </w:r>
      <w:r w:rsidR="00E967B4">
        <w:t>Mancini</w:t>
      </w:r>
      <w:r>
        <w:t xml:space="preserve"> for a 4-year term, Commissioner </w:t>
      </w:r>
      <w:r w:rsidR="00E967B4">
        <w:t>Patten</w:t>
      </w:r>
      <w:r>
        <w:t xml:space="preserve"> for a </w:t>
      </w:r>
      <w:r w:rsidR="00E967B4">
        <w:t>4</w:t>
      </w:r>
      <w:r>
        <w:t xml:space="preserve">-year term and Alternate </w:t>
      </w:r>
      <w:proofErr w:type="spellStart"/>
      <w:r w:rsidR="00E967B4">
        <w:t>Korsakoff</w:t>
      </w:r>
      <w:proofErr w:type="spellEnd"/>
      <w:r>
        <w:t xml:space="preserve"> for a 2-year term.  Commissioner </w:t>
      </w:r>
      <w:r w:rsidR="00E967B4">
        <w:t>Mancini</w:t>
      </w:r>
      <w:r>
        <w:t xml:space="preserve"> and </w:t>
      </w:r>
      <w:r w:rsidR="00E967B4">
        <w:t xml:space="preserve">Alternate </w:t>
      </w:r>
      <w:proofErr w:type="spellStart"/>
      <w:r w:rsidR="00E967B4">
        <w:t>Korsakoff</w:t>
      </w:r>
      <w:proofErr w:type="spellEnd"/>
      <w:r>
        <w:t xml:space="preserve"> were sworn.  </w:t>
      </w:r>
      <w:r w:rsidR="00E967B4">
        <w:t xml:space="preserve">Commissioner Patten </w:t>
      </w:r>
      <w:r>
        <w:t xml:space="preserve">was </w:t>
      </w:r>
      <w:r w:rsidR="00E967B4">
        <w:t>sworn separately.</w:t>
      </w:r>
      <w:r>
        <w:t xml:space="preserve">  </w:t>
      </w:r>
    </w:p>
    <w:p w:rsidR="001C345A" w:rsidRDefault="001C345A" w:rsidP="001C345A">
      <w:pPr>
        <w:jc w:val="both"/>
      </w:pPr>
    </w:p>
    <w:p w:rsidR="001C345A" w:rsidRDefault="001C345A" w:rsidP="001C345A">
      <w:pPr>
        <w:jc w:val="both"/>
      </w:pPr>
      <w:r>
        <w:t xml:space="preserve">Nomination for Board Chairman was requested.  A motion to appoint John D’Aiuto as Chairman was made by </w:t>
      </w:r>
      <w:r w:rsidR="00E967B4">
        <w:t xml:space="preserve">Commissioner </w:t>
      </w:r>
      <w:proofErr w:type="spellStart"/>
      <w:r w:rsidR="00E967B4">
        <w:t>Niland</w:t>
      </w:r>
      <w:proofErr w:type="spellEnd"/>
      <w:r>
        <w:t xml:space="preserve"> and seconded by </w:t>
      </w:r>
      <w:r w:rsidR="005D2A1B">
        <w:t xml:space="preserve">Alternate </w:t>
      </w:r>
      <w:proofErr w:type="spellStart"/>
      <w:r w:rsidR="005D2A1B">
        <w:t>Korsakoff</w:t>
      </w:r>
      <w:proofErr w:type="spellEnd"/>
      <w:r>
        <w:t xml:space="preserve">.  There being no other nominations from the floor, the nomination for Chairman was closed.  </w:t>
      </w:r>
      <w:r w:rsidR="005D2A1B">
        <w:t>The roll call vote will take place in February since Chairman D’Aiuto was not present to accept the nomination.</w:t>
      </w:r>
      <w:r>
        <w:t xml:space="preserve"> </w:t>
      </w:r>
    </w:p>
    <w:p w:rsidR="001C345A" w:rsidRDefault="001C345A" w:rsidP="001C345A">
      <w:pPr>
        <w:jc w:val="both"/>
      </w:pPr>
    </w:p>
    <w:p w:rsidR="001C345A" w:rsidRDefault="001C345A" w:rsidP="001C345A">
      <w:pPr>
        <w:jc w:val="both"/>
      </w:pPr>
      <w:r>
        <w:t xml:space="preserve">Nomination for Board Vice Chairman was requested.  A motion to appoint John Krautheim as Vice Chairman was made and seconded by Alternate </w:t>
      </w:r>
      <w:proofErr w:type="spellStart"/>
      <w:r w:rsidR="00E55F78">
        <w:t>Cortese</w:t>
      </w:r>
      <w:proofErr w:type="spellEnd"/>
      <w:r>
        <w:t>.  There being no other nominations from the floor, the nomination for Vice Chairman was closed.  On a roll call vote all members present voted in the affirmative and congratulations were extended to Vice Chairman Krautheim.</w:t>
      </w:r>
    </w:p>
    <w:p w:rsidR="001C345A" w:rsidRDefault="001C345A" w:rsidP="001C345A">
      <w:pPr>
        <w:jc w:val="both"/>
      </w:pPr>
    </w:p>
    <w:p w:rsidR="001C345A" w:rsidRDefault="001C345A" w:rsidP="001C345A">
      <w:pPr>
        <w:jc w:val="both"/>
      </w:pPr>
      <w:r>
        <w:t xml:space="preserve">Nomination for Board Attorney was requested.  A motion to appoint William Saracino as Board Attorney was made by Commissioner </w:t>
      </w:r>
      <w:proofErr w:type="spellStart"/>
      <w:r>
        <w:t>Niland</w:t>
      </w:r>
      <w:proofErr w:type="spellEnd"/>
      <w:r>
        <w:t xml:space="preserve"> and seconded by </w:t>
      </w:r>
      <w:r w:rsidR="00E55F78">
        <w:t xml:space="preserve">Alternate </w:t>
      </w:r>
      <w:proofErr w:type="spellStart"/>
      <w:r w:rsidR="00E55F78">
        <w:t>Cortese</w:t>
      </w:r>
      <w:proofErr w:type="spellEnd"/>
      <w:r w:rsidR="00E55F78">
        <w:t>.</w:t>
      </w:r>
      <w:r>
        <w:t xml:space="preserve">  There being no other nominations from the floor, the nomination for Board Attorney was</w:t>
      </w:r>
      <w:r w:rsidR="00E55F78">
        <w:t xml:space="preserve"> </w:t>
      </w:r>
      <w:r>
        <w:t>closed.  On a roll call vote all members present voted in the affirmative and congratulations were extended to Board Attorney Saracino.</w:t>
      </w:r>
    </w:p>
    <w:p w:rsidR="001C345A" w:rsidRDefault="001C345A" w:rsidP="001C345A">
      <w:pPr>
        <w:jc w:val="both"/>
      </w:pPr>
    </w:p>
    <w:p w:rsidR="001C345A" w:rsidRDefault="001C345A" w:rsidP="001C345A">
      <w:pPr>
        <w:jc w:val="both"/>
      </w:pPr>
      <w:r>
        <w:t xml:space="preserve">Nomination for Secretary was requested.  A motion to appoint Karen Rattino as Secretary was made by </w:t>
      </w:r>
      <w:r w:rsidR="00E55F78">
        <w:t xml:space="preserve">Commissioner </w:t>
      </w:r>
      <w:proofErr w:type="spellStart"/>
      <w:r w:rsidR="00E55F78">
        <w:t>D’Ambrosio</w:t>
      </w:r>
      <w:proofErr w:type="spellEnd"/>
      <w:r>
        <w:t xml:space="preserve"> and seconded by </w:t>
      </w:r>
      <w:r w:rsidR="00E55F78">
        <w:t xml:space="preserve">Alternate </w:t>
      </w:r>
      <w:proofErr w:type="spellStart"/>
      <w:r w:rsidR="00E55F78">
        <w:t>Korsakoff</w:t>
      </w:r>
      <w:proofErr w:type="spellEnd"/>
      <w:r>
        <w:t>.  There being no other nominations from the floor, the nomination for Secretary was closed.  On a roll call vote all members present voted in the affirmative and congratulations were extended to Secretary Rattino.</w:t>
      </w:r>
    </w:p>
    <w:p w:rsidR="001C345A" w:rsidRDefault="001C345A" w:rsidP="001C345A">
      <w:pPr>
        <w:jc w:val="both"/>
      </w:pPr>
    </w:p>
    <w:p w:rsidR="001C345A" w:rsidRDefault="001C345A" w:rsidP="001C345A">
      <w:pPr>
        <w:jc w:val="both"/>
      </w:pPr>
      <w:r>
        <w:t>On January 1, 201</w:t>
      </w:r>
      <w:r w:rsidR="00E55F78">
        <w:t>2</w:t>
      </w:r>
      <w:r>
        <w:t xml:space="preserve"> the Mayor and Council appointed Richard A. Alaimo Engineering Associates.  Congratulations were extended to Board Engineer </w:t>
      </w:r>
      <w:proofErr w:type="spellStart"/>
      <w:r>
        <w:t>Nordan</w:t>
      </w:r>
      <w:proofErr w:type="spellEnd"/>
      <w:r>
        <w:t xml:space="preserve"> Murphy.</w:t>
      </w:r>
    </w:p>
    <w:p w:rsidR="001C345A" w:rsidRDefault="001C345A" w:rsidP="001C345A">
      <w:pPr>
        <w:jc w:val="both"/>
      </w:pPr>
    </w:p>
    <w:p w:rsidR="001C345A" w:rsidRDefault="001C345A" w:rsidP="001C345A">
      <w:pPr>
        <w:jc w:val="both"/>
      </w:pPr>
      <w:r>
        <w:t xml:space="preserve">A motion was made by Commissioner </w:t>
      </w:r>
      <w:r w:rsidR="00E55F78">
        <w:t>Mancini</w:t>
      </w:r>
      <w:r>
        <w:t xml:space="preserve"> and seconded by </w:t>
      </w:r>
      <w:r w:rsidR="00E55F78">
        <w:t xml:space="preserve">Alternate </w:t>
      </w:r>
      <w:proofErr w:type="spellStart"/>
      <w:r w:rsidR="00E55F78">
        <w:t>Korsakoff</w:t>
      </w:r>
      <w:proofErr w:type="spellEnd"/>
      <w:r>
        <w:t xml:space="preserve"> that the Board of Adjustment will meet the second Wednesday of every month at 8:00 p.m. in the Council Chambers for the year 201</w:t>
      </w:r>
      <w:r w:rsidR="00E55F78">
        <w:t>2</w:t>
      </w:r>
      <w:r>
        <w:t xml:space="preserve"> through January 201</w:t>
      </w:r>
      <w:r w:rsidR="00E55F78">
        <w:t>3</w:t>
      </w:r>
      <w:r>
        <w:t>.  On a roll call vote, all members present voted in the affirmative.</w:t>
      </w:r>
    </w:p>
    <w:p w:rsidR="001C345A" w:rsidRDefault="001C345A" w:rsidP="001C345A">
      <w:pPr>
        <w:jc w:val="both"/>
      </w:pPr>
    </w:p>
    <w:p w:rsidR="001C345A" w:rsidRDefault="001C345A" w:rsidP="001C345A">
      <w:pPr>
        <w:jc w:val="both"/>
      </w:pPr>
      <w:r>
        <w:t xml:space="preserve">The reorganization meeting was over and the regular meeting of the Board of Adjustment was called to order by </w:t>
      </w:r>
      <w:r w:rsidR="00E55F78">
        <w:t xml:space="preserve">Vice </w:t>
      </w:r>
      <w:r>
        <w:t xml:space="preserve">Chairman </w:t>
      </w:r>
      <w:r w:rsidR="00E55F78">
        <w:t>Krautheim.</w:t>
      </w:r>
    </w:p>
    <w:p w:rsidR="00E55F78" w:rsidRDefault="00E55F78" w:rsidP="001C345A">
      <w:pPr>
        <w:jc w:val="both"/>
      </w:pPr>
    </w:p>
    <w:p w:rsidR="00E967B4" w:rsidRDefault="00E967B4" w:rsidP="00E967B4">
      <w:pPr>
        <w:jc w:val="both"/>
      </w:pPr>
      <w:r>
        <w:t xml:space="preserve">A motion to accept the minutes of the </w:t>
      </w:r>
      <w:r w:rsidR="00E55F78">
        <w:t>December</w:t>
      </w:r>
      <w:r>
        <w:t>, 201</w:t>
      </w:r>
      <w:r w:rsidR="00E55F78">
        <w:t>1</w:t>
      </w:r>
      <w:r>
        <w:t xml:space="preserve"> meeting was made by Commissioner </w:t>
      </w:r>
      <w:proofErr w:type="spellStart"/>
      <w:r w:rsidR="00C73412">
        <w:t>Korsakoff</w:t>
      </w:r>
      <w:proofErr w:type="spellEnd"/>
      <w:r>
        <w:t xml:space="preserve"> and seconded by </w:t>
      </w:r>
      <w:r w:rsidR="00C73412">
        <w:t xml:space="preserve">Alternate </w:t>
      </w:r>
      <w:proofErr w:type="spellStart"/>
      <w:r w:rsidR="00C73412">
        <w:t>Cortese</w:t>
      </w:r>
      <w:proofErr w:type="spellEnd"/>
      <w:r>
        <w:t>.  On a roll call vote all Commissioners present voted in the affirmative.</w:t>
      </w:r>
    </w:p>
    <w:p w:rsidR="00E967B4" w:rsidRDefault="00E967B4" w:rsidP="001C345A">
      <w:pPr>
        <w:jc w:val="both"/>
      </w:pPr>
    </w:p>
    <w:p w:rsidR="00E55F78" w:rsidRDefault="00E55F78" w:rsidP="00E55F78">
      <w:pPr>
        <w:jc w:val="both"/>
      </w:pPr>
      <w:r>
        <w:t xml:space="preserve">A motion to accept the minutes of the November 2011 meeting was made by </w:t>
      </w:r>
      <w:r w:rsidR="00C73412">
        <w:t>Commissioner Patten</w:t>
      </w:r>
      <w:r>
        <w:t xml:space="preserve"> and seconded by Commissioner </w:t>
      </w:r>
      <w:proofErr w:type="spellStart"/>
      <w:r w:rsidR="00C73412">
        <w:t>D’Ambrosio</w:t>
      </w:r>
      <w:proofErr w:type="spellEnd"/>
      <w:r>
        <w:t>.  On a roll call vote all Commissioners present voted in the affirmative.</w:t>
      </w:r>
    </w:p>
    <w:p w:rsidR="00E51305" w:rsidRDefault="00E51305" w:rsidP="00E55F78">
      <w:pPr>
        <w:jc w:val="both"/>
      </w:pPr>
    </w:p>
    <w:p w:rsidR="00D208D4" w:rsidRDefault="00D208D4" w:rsidP="00D208D4">
      <w:pPr>
        <w:jc w:val="both"/>
      </w:pPr>
      <w:r>
        <w:t>1</w:t>
      </w:r>
      <w:r w:rsidRPr="00D208D4">
        <w:rPr>
          <w:vertAlign w:val="superscript"/>
        </w:rPr>
        <w:t>ST</w:t>
      </w:r>
      <w:r>
        <w:t xml:space="preserve"> CASE:</w:t>
      </w:r>
      <w:r>
        <w:tab/>
        <w:t>UNION STATION, LLC (CONTINUATION)</w:t>
      </w:r>
    </w:p>
    <w:p w:rsidR="00D208D4" w:rsidRDefault="00D208D4" w:rsidP="00D208D4">
      <w:pPr>
        <w:jc w:val="both"/>
      </w:pP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397 UNION BOULEVARD</w:t>
          </w:r>
        </w:smartTag>
      </w:smartTag>
      <w:r>
        <w:t>, BLOCK 96, LOT 13</w:t>
      </w:r>
    </w:p>
    <w:p w:rsidR="00BE43A2" w:rsidRDefault="00D208D4" w:rsidP="00D208D4">
      <w:pPr>
        <w:jc w:val="both"/>
      </w:pPr>
      <w:r>
        <w:t>Applicant requesting necessary variance(s) for a certificate certifying property has protected prior non-conforming use.</w:t>
      </w:r>
      <w:r w:rsidR="00D43E15">
        <w:t xml:space="preserve">  </w:t>
      </w:r>
      <w:proofErr w:type="gramStart"/>
      <w:r w:rsidR="00D43E15">
        <w:t xml:space="preserve">Represented by Attorney </w:t>
      </w:r>
      <w:proofErr w:type="spellStart"/>
      <w:r w:rsidR="00D43E15">
        <w:t>Buckalew</w:t>
      </w:r>
      <w:proofErr w:type="spellEnd"/>
      <w:r w:rsidR="00976562">
        <w:t>.</w:t>
      </w:r>
      <w:proofErr w:type="gramEnd"/>
      <w:r w:rsidR="00BE43A2">
        <w:t xml:space="preserve"> </w:t>
      </w:r>
      <w:r w:rsidR="00976562">
        <w:t>He</w:t>
      </w:r>
      <w:r w:rsidR="00BE43A2">
        <w:t xml:space="preserve"> stated that he had concluded</w:t>
      </w:r>
      <w:r w:rsidR="00976562">
        <w:t xml:space="preserve"> his presentation and</w:t>
      </w:r>
      <w:r w:rsidR="00BE43A2">
        <w:t xml:space="preserve"> Attorney Saracino suggested that this case be reviewed for further consideration and to carry one more month.  There were only three members present to vote.  Attorney </w:t>
      </w:r>
      <w:proofErr w:type="spellStart"/>
      <w:r w:rsidR="00BE43A2">
        <w:t>Buckalew</w:t>
      </w:r>
      <w:proofErr w:type="spellEnd"/>
      <w:r w:rsidR="00BE43A2">
        <w:t xml:space="preserve"> wanted the three members to vote.  The Board wants Borough officials to testify and Attorney </w:t>
      </w:r>
      <w:proofErr w:type="spellStart"/>
      <w:r w:rsidR="00BE43A2">
        <w:t>Buckalew</w:t>
      </w:r>
      <w:proofErr w:type="spellEnd"/>
      <w:r w:rsidR="00BE43A2">
        <w:t xml:space="preserve"> objected.  </w:t>
      </w:r>
    </w:p>
    <w:p w:rsidR="00BE43A2" w:rsidRDefault="00BE43A2" w:rsidP="00D208D4">
      <w:pPr>
        <w:jc w:val="both"/>
      </w:pPr>
    </w:p>
    <w:p w:rsidR="00D208D4" w:rsidRDefault="00BE43A2" w:rsidP="00D208D4">
      <w:pPr>
        <w:jc w:val="both"/>
      </w:pPr>
      <w:r>
        <w:t>A motion to carry</w:t>
      </w:r>
      <w:r w:rsidR="00976562">
        <w:t xml:space="preserve"> to the February 8 meeting</w:t>
      </w:r>
      <w:r>
        <w:t xml:space="preserve"> was made by Alternate </w:t>
      </w:r>
      <w:proofErr w:type="spellStart"/>
      <w:r>
        <w:t>Korsakoff</w:t>
      </w:r>
      <w:proofErr w:type="spellEnd"/>
      <w:r>
        <w:t xml:space="preserve"> and seconded by Alternate </w:t>
      </w:r>
      <w:proofErr w:type="spellStart"/>
      <w:r>
        <w:t>Cortese</w:t>
      </w:r>
      <w:proofErr w:type="spellEnd"/>
      <w:r>
        <w:t xml:space="preserve"> and the roll was called.  It was stated that Chairman D’Aiuto and Commissioner </w:t>
      </w:r>
      <w:proofErr w:type="spellStart"/>
      <w:r>
        <w:t>Fierro</w:t>
      </w:r>
      <w:proofErr w:type="spellEnd"/>
      <w:r>
        <w:t xml:space="preserve"> need to be present.  The public was notified and no further notice is required.    </w:t>
      </w:r>
      <w:r w:rsidR="00D43E15">
        <w:t xml:space="preserve">  </w:t>
      </w:r>
    </w:p>
    <w:p w:rsidR="00E55F78" w:rsidRDefault="00E55F78" w:rsidP="001C345A">
      <w:pPr>
        <w:jc w:val="both"/>
      </w:pPr>
    </w:p>
    <w:p w:rsidR="00846E53" w:rsidRDefault="00D208D4" w:rsidP="00846E53">
      <w:pPr>
        <w:jc w:val="both"/>
      </w:pPr>
      <w:r>
        <w:t>2</w:t>
      </w:r>
      <w:r w:rsidRPr="00D208D4">
        <w:rPr>
          <w:vertAlign w:val="superscript"/>
        </w:rPr>
        <w:t>ND</w:t>
      </w:r>
      <w:r>
        <w:t xml:space="preserve"> </w:t>
      </w:r>
      <w:r w:rsidR="00846E53">
        <w:t>CASE:</w:t>
      </w:r>
      <w:r w:rsidR="00846E53">
        <w:tab/>
        <w:t>GORDANA AND LYDIA OLDJA (CARRY-OVER)</w:t>
      </w:r>
    </w:p>
    <w:p w:rsidR="00846E53" w:rsidRDefault="00846E53" w:rsidP="00846E53">
      <w:pPr>
        <w:jc w:val="both"/>
      </w:pP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3 HAVEN AVENUE</w:t>
          </w:r>
        </w:smartTag>
      </w:smartTag>
      <w:r>
        <w:t>, BLOCK 38, LOT 16</w:t>
      </w:r>
    </w:p>
    <w:p w:rsidR="00BE43A2" w:rsidRDefault="00846E53" w:rsidP="00846E53">
      <w:pPr>
        <w:jc w:val="both"/>
      </w:pPr>
      <w:r>
        <w:t>Applicant requesting necessary variance(s) for minor subdivision; proposing to construct two single family homes – lot size and frontage on a public street – variances include F.A.R., height of structures and any other that may be required.</w:t>
      </w:r>
      <w:r w:rsidR="00BE43A2">
        <w:t xml:space="preserve">  One issue with a notice was resolved.  </w:t>
      </w:r>
      <w:proofErr w:type="gramStart"/>
      <w:r w:rsidR="00BE43A2">
        <w:t>Represented by Attorney Mecca.</w:t>
      </w:r>
      <w:proofErr w:type="gramEnd"/>
      <w:r w:rsidR="00BE43A2">
        <w:t xml:space="preserve">  It was mentioned </w:t>
      </w:r>
      <w:r w:rsidR="00500E65">
        <w:t xml:space="preserve">on record </w:t>
      </w:r>
      <w:r w:rsidR="00BE43A2">
        <w:t xml:space="preserve">that the attorneys are both in a closing deal with Mrs. </w:t>
      </w:r>
      <w:proofErr w:type="spellStart"/>
      <w:r w:rsidR="00BE43A2">
        <w:t>Oldja</w:t>
      </w:r>
      <w:proofErr w:type="spellEnd"/>
      <w:r w:rsidR="00BE43A2">
        <w:t xml:space="preserve"> in another matter.</w:t>
      </w:r>
    </w:p>
    <w:p w:rsidR="00BE43A2" w:rsidRDefault="00BE43A2" w:rsidP="00846E53">
      <w:pPr>
        <w:jc w:val="both"/>
      </w:pPr>
    </w:p>
    <w:p w:rsidR="00F955A0" w:rsidRDefault="00BE43A2" w:rsidP="00846E53">
      <w:pPr>
        <w:jc w:val="both"/>
      </w:pPr>
      <w:r>
        <w:t>Patrick McClellan, Engineer/Planner, was sworn.  Mr. McClellan stated this is a subdivision of a lot, 100</w:t>
      </w:r>
      <w:r w:rsidR="00500E65">
        <w:t>-</w:t>
      </w:r>
      <w:r>
        <w:t>foot lot to be made into two 50-foot lots.  Mr. Murphy’s report was reviewed.  By removing existing structure the three non-conformities will be eliminated.  The plan was referred to.  43.8% F.A.R. is the same for each building.  It was stated that revised plans will need to be submitted.  A lot development plan will be prepared and submitted.  They will work with the neighbors regarding the existing walls.  Storm water management was addressed</w:t>
      </w:r>
      <w:r w:rsidR="00F955A0">
        <w:t xml:space="preserve"> as well as an improved system</w:t>
      </w:r>
      <w:r>
        <w:t>.  They will comply with construction details from Engineer Murphy.  Parking was discussed.</w:t>
      </w:r>
      <w:r w:rsidR="00F955A0">
        <w:t xml:space="preserve">  </w:t>
      </w:r>
      <w:r w:rsidR="00500E65">
        <w:t>A</w:t>
      </w:r>
      <w:r w:rsidR="00F955A0">
        <w:t xml:space="preserve"> tree removal/replacement plan is needed.  </w:t>
      </w:r>
    </w:p>
    <w:p w:rsidR="00F955A0" w:rsidRDefault="00F955A0" w:rsidP="00846E53">
      <w:pPr>
        <w:jc w:val="both"/>
      </w:pPr>
    </w:p>
    <w:p w:rsidR="00F955A0" w:rsidRDefault="00F955A0" w:rsidP="00846E53">
      <w:pPr>
        <w:jc w:val="both"/>
      </w:pPr>
      <w:r>
        <w:t xml:space="preserve">Joseph </w:t>
      </w:r>
      <w:proofErr w:type="spellStart"/>
      <w:r>
        <w:t>Barbieri</w:t>
      </w:r>
      <w:proofErr w:type="spellEnd"/>
      <w:r>
        <w:t xml:space="preserve"> Jr., Surveyor/Planner, was sworn.  The minor subdivision plan was explained to the Board.  All variances were described to the Board as well as surrounding homes/businesses.  </w:t>
      </w:r>
      <w:r w:rsidR="00500E65">
        <w:t>E</w:t>
      </w:r>
      <w:r>
        <w:t>xisting fe</w:t>
      </w:r>
      <w:r w:rsidR="00500E65">
        <w:t>n</w:t>
      </w:r>
      <w:r>
        <w:t xml:space="preserve">cing/wall was discussed again.  Buffered area in rear yards will be created.  Decks, parking and pitch of </w:t>
      </w:r>
      <w:proofErr w:type="spellStart"/>
      <w:r>
        <w:t>ro</w:t>
      </w:r>
      <w:r w:rsidR="00500E65">
        <w:t>ov</w:t>
      </w:r>
      <w:r>
        <w:t>es</w:t>
      </w:r>
      <w:proofErr w:type="spellEnd"/>
      <w:r>
        <w:t xml:space="preserve"> were discussed and will be adjusted to comply.</w:t>
      </w:r>
    </w:p>
    <w:p w:rsidR="00F955A0" w:rsidRDefault="00F955A0" w:rsidP="00846E53">
      <w:pPr>
        <w:jc w:val="both"/>
      </w:pPr>
    </w:p>
    <w:p w:rsidR="00F955A0" w:rsidRDefault="00F955A0" w:rsidP="00846E53">
      <w:pPr>
        <w:jc w:val="both"/>
      </w:pPr>
      <w:r>
        <w:t xml:space="preserve">Public to be </w:t>
      </w:r>
      <w:proofErr w:type="gramStart"/>
      <w:r>
        <w:t>Heard</w:t>
      </w:r>
      <w:proofErr w:type="gramEnd"/>
      <w:r>
        <w:t xml:space="preserve"> –</w:t>
      </w:r>
    </w:p>
    <w:p w:rsidR="00E11977" w:rsidRDefault="00F955A0" w:rsidP="00846E53">
      <w:pPr>
        <w:jc w:val="both"/>
      </w:pPr>
      <w:r>
        <w:t xml:space="preserve">George </w:t>
      </w:r>
      <w:proofErr w:type="spellStart"/>
      <w:r>
        <w:t>Gerko</w:t>
      </w:r>
      <w:proofErr w:type="spellEnd"/>
      <w:r>
        <w:t xml:space="preserve"> of 5 Haven Avenue voiced his concerns and they were addressed.  He wants to work out damage to his wall and fence.  There was no more public to be heard.</w:t>
      </w:r>
    </w:p>
    <w:p w:rsidR="00E11977" w:rsidRDefault="00E11977" w:rsidP="00846E53">
      <w:pPr>
        <w:jc w:val="both"/>
      </w:pPr>
    </w:p>
    <w:p w:rsidR="00E11977" w:rsidRDefault="00E11977" w:rsidP="00846E53">
      <w:pPr>
        <w:jc w:val="both"/>
      </w:pPr>
      <w:r>
        <w:t xml:space="preserve">Engineer Murphy stated a condition </w:t>
      </w:r>
      <w:r w:rsidR="00500E65">
        <w:t xml:space="preserve">of approval </w:t>
      </w:r>
      <w:r>
        <w:t>being that he will approve drainage system and that roof is under 30 foot height.</w:t>
      </w:r>
    </w:p>
    <w:p w:rsidR="00E11977" w:rsidRDefault="00E11977" w:rsidP="00846E53">
      <w:pPr>
        <w:jc w:val="both"/>
      </w:pPr>
    </w:p>
    <w:p w:rsidR="00E11977" w:rsidRDefault="00E11977" w:rsidP="00E11977">
      <w:pPr>
        <w:jc w:val="both"/>
      </w:pPr>
      <w:r>
        <w:t xml:space="preserve">A motion to approve the necessary variance(s) was made by Commissioner </w:t>
      </w:r>
      <w:proofErr w:type="spellStart"/>
      <w:r>
        <w:t>Niland</w:t>
      </w:r>
      <w:proofErr w:type="spellEnd"/>
      <w:r>
        <w:t xml:space="preserve"> and seconded by Commissioner Patten.  Vote to grant:  7-0.  (Tape #1, #1 - #2829). </w:t>
      </w:r>
    </w:p>
    <w:p w:rsidR="00846E53" w:rsidRDefault="00F955A0" w:rsidP="00846E53">
      <w:pPr>
        <w:jc w:val="both"/>
      </w:pPr>
      <w:r>
        <w:t xml:space="preserve">   </w:t>
      </w:r>
      <w:r w:rsidR="00BE43A2">
        <w:t xml:space="preserve">     </w:t>
      </w:r>
    </w:p>
    <w:p w:rsidR="00846E53" w:rsidRDefault="00846E53" w:rsidP="00846E53">
      <w:pPr>
        <w:jc w:val="both"/>
      </w:pPr>
      <w:r>
        <w:t>THE FOLLOWING RESOLUTION(S) WAS MEMORIALIZED:</w:t>
      </w:r>
    </w:p>
    <w:p w:rsidR="00846E53" w:rsidRDefault="00846E53" w:rsidP="00846E53">
      <w:pPr>
        <w:jc w:val="both"/>
      </w:pPr>
    </w:p>
    <w:p w:rsidR="00846E53" w:rsidRDefault="00846E53" w:rsidP="00846E53">
      <w:pPr>
        <w:jc w:val="both"/>
      </w:pPr>
      <w:r>
        <w:t>1</w:t>
      </w:r>
      <w:r w:rsidRPr="00846E53">
        <w:rPr>
          <w:vertAlign w:val="superscript"/>
        </w:rPr>
        <w:t>ST</w:t>
      </w:r>
      <w:r>
        <w:t xml:space="preserve"> CASE:</w:t>
      </w:r>
      <w:r>
        <w:tab/>
        <w:t xml:space="preserve">CARMELO AND EVELYN CAMILLERI </w:t>
      </w:r>
    </w:p>
    <w:p w:rsidR="00846E53" w:rsidRDefault="00846E53" w:rsidP="00846E53">
      <w:pPr>
        <w:jc w:val="both"/>
      </w:pP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1 GARFIELD PLACE</w:t>
          </w:r>
        </w:smartTag>
      </w:smartTag>
      <w:r>
        <w:t>, BLOCK 105, LOT 13</w:t>
      </w:r>
    </w:p>
    <w:p w:rsidR="00846E53" w:rsidRDefault="00E51305" w:rsidP="00846E53">
      <w:pPr>
        <w:jc w:val="both"/>
      </w:pPr>
      <w:r>
        <w:t>V</w:t>
      </w:r>
      <w:r w:rsidR="00846E53">
        <w:t xml:space="preserve">ariance(s) </w:t>
      </w:r>
      <w:r>
        <w:t xml:space="preserve">granted </w:t>
      </w:r>
      <w:r w:rsidR="00846E53">
        <w:t xml:space="preserve">for addition to home – front yard setbacks, side yard setbacks, rear yard setbacks, F.A.R. and any others </w:t>
      </w:r>
      <w:r>
        <w:t>are</w:t>
      </w:r>
      <w:r w:rsidR="00846E53">
        <w:t xml:space="preserve"> required.</w:t>
      </w:r>
    </w:p>
    <w:p w:rsidR="001C345A" w:rsidRDefault="001C345A" w:rsidP="001C345A">
      <w:pPr>
        <w:jc w:val="both"/>
      </w:pPr>
    </w:p>
    <w:p w:rsidR="001C345A" w:rsidRDefault="001C345A" w:rsidP="001C345A">
      <w:pPr>
        <w:jc w:val="both"/>
      </w:pPr>
      <w:r>
        <w:t xml:space="preserve">A motion to adjourn the meeting was made by Commissioner </w:t>
      </w:r>
      <w:r w:rsidR="00E55F78">
        <w:t>Patten</w:t>
      </w:r>
      <w:r>
        <w:t xml:space="preserve"> and seconded by Commissioner </w:t>
      </w:r>
      <w:proofErr w:type="spellStart"/>
      <w:r w:rsidR="00E55F78">
        <w:t>D’Ambrosio</w:t>
      </w:r>
      <w:proofErr w:type="spellEnd"/>
      <w:r>
        <w:t xml:space="preserve">.  The meeting was adjourned at </w:t>
      </w:r>
      <w:r w:rsidR="00E55F78">
        <w:t>9:40</w:t>
      </w:r>
      <w:r>
        <w:t xml:space="preserve"> p.m.</w:t>
      </w:r>
    </w:p>
    <w:p w:rsidR="001C345A" w:rsidRDefault="001C345A" w:rsidP="001C345A">
      <w:pPr>
        <w:jc w:val="both"/>
      </w:pPr>
    </w:p>
    <w:p w:rsidR="001C345A" w:rsidRDefault="001C345A" w:rsidP="001C345A">
      <w:pPr>
        <w:jc w:val="both"/>
      </w:pPr>
      <w:r>
        <w:t>Respectfully submitted,</w:t>
      </w:r>
    </w:p>
    <w:p w:rsidR="001C345A" w:rsidRDefault="001C345A" w:rsidP="001C345A">
      <w:pPr>
        <w:jc w:val="both"/>
      </w:pPr>
      <w:r>
        <w:t>Karen Rattino, Secretary</w:t>
      </w:r>
    </w:p>
    <w:p w:rsidR="00367C99" w:rsidRDefault="00367C99"/>
    <w:sectPr w:rsidR="00367C99" w:rsidSect="00D23A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45A"/>
    <w:rsid w:val="001C345A"/>
    <w:rsid w:val="002B3E0C"/>
    <w:rsid w:val="002E2D1F"/>
    <w:rsid w:val="00367C99"/>
    <w:rsid w:val="00500E65"/>
    <w:rsid w:val="005D2A1B"/>
    <w:rsid w:val="006520CE"/>
    <w:rsid w:val="00846E53"/>
    <w:rsid w:val="00976562"/>
    <w:rsid w:val="00AC35D4"/>
    <w:rsid w:val="00BB3E6C"/>
    <w:rsid w:val="00BE43A2"/>
    <w:rsid w:val="00C73412"/>
    <w:rsid w:val="00D208D4"/>
    <w:rsid w:val="00D23AA5"/>
    <w:rsid w:val="00D43E15"/>
    <w:rsid w:val="00E11977"/>
    <w:rsid w:val="00E51305"/>
    <w:rsid w:val="00E55F78"/>
    <w:rsid w:val="00E967B4"/>
    <w:rsid w:val="00F9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GAF Materials Corp</Company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KRattino</dc:creator>
  <cp:keywords/>
  <dc:description/>
  <cp:lastModifiedBy>KRattino</cp:lastModifiedBy>
  <cp:revision>14</cp:revision>
  <cp:lastPrinted>2012-02-23T18:44:00Z</cp:lastPrinted>
  <dcterms:created xsi:type="dcterms:W3CDTF">2012-01-23T19:49:00Z</dcterms:created>
  <dcterms:modified xsi:type="dcterms:W3CDTF">2012-02-23T18:45:00Z</dcterms:modified>
</cp:coreProperties>
</file>